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E91" w:rsidRPr="00121E91" w:rsidRDefault="00121E91" w:rsidP="00121E91">
      <w:pPr>
        <w:widowControl w:val="0"/>
        <w:autoSpaceDE w:val="0"/>
        <w:autoSpaceDN w:val="0"/>
        <w:adjustRightInd w:val="0"/>
        <w:ind w:left="1134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121E91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CA5334">
        <w:rPr>
          <w:rFonts w:ascii="Times New Roman" w:hAnsi="Times New Roman" w:cs="Times New Roman"/>
          <w:sz w:val="28"/>
          <w:szCs w:val="28"/>
          <w:lang w:eastAsia="ru-RU"/>
        </w:rPr>
        <w:t>1</w:t>
      </w:r>
    </w:p>
    <w:p w:rsidR="00121E91" w:rsidRPr="00121E91" w:rsidRDefault="00121E91" w:rsidP="00121E91">
      <w:pPr>
        <w:widowControl w:val="0"/>
        <w:autoSpaceDE w:val="0"/>
        <w:autoSpaceDN w:val="0"/>
        <w:adjustRightInd w:val="0"/>
        <w:ind w:left="1134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121E91">
        <w:rPr>
          <w:rFonts w:ascii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121E91" w:rsidRPr="00121E91" w:rsidRDefault="00121E91" w:rsidP="00121E91">
      <w:pPr>
        <w:widowControl w:val="0"/>
        <w:autoSpaceDE w:val="0"/>
        <w:autoSpaceDN w:val="0"/>
        <w:adjustRightInd w:val="0"/>
        <w:ind w:left="1134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121E91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121E91" w:rsidRPr="00121E91" w:rsidRDefault="00121E91" w:rsidP="00121E91">
      <w:pPr>
        <w:widowControl w:val="0"/>
        <w:autoSpaceDE w:val="0"/>
        <w:autoSpaceDN w:val="0"/>
        <w:adjustRightInd w:val="0"/>
        <w:ind w:left="1134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121E91">
        <w:rPr>
          <w:rFonts w:ascii="Times New Roman" w:hAnsi="Times New Roman" w:cs="Times New Roman"/>
          <w:sz w:val="28"/>
          <w:szCs w:val="28"/>
          <w:lang w:eastAsia="ru-RU"/>
        </w:rPr>
        <w:t>Ленинградский район</w:t>
      </w:r>
    </w:p>
    <w:p w:rsidR="00121E91" w:rsidRPr="00121E91" w:rsidRDefault="00121E91" w:rsidP="00121E91">
      <w:pPr>
        <w:widowControl w:val="0"/>
        <w:autoSpaceDE w:val="0"/>
        <w:autoSpaceDN w:val="0"/>
        <w:adjustRightInd w:val="0"/>
        <w:ind w:left="11340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121E91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2F717C">
        <w:rPr>
          <w:rFonts w:ascii="Times New Roman" w:hAnsi="Times New Roman" w:cs="Times New Roman"/>
          <w:sz w:val="28"/>
          <w:szCs w:val="28"/>
          <w:lang w:eastAsia="ru-RU"/>
        </w:rPr>
        <w:t>28 июля 2022 года</w:t>
      </w:r>
      <w:bookmarkStart w:id="0" w:name="_GoBack"/>
      <w:bookmarkEnd w:id="0"/>
      <w:r w:rsidRPr="00121E91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2F717C">
        <w:rPr>
          <w:rFonts w:ascii="Times New Roman" w:hAnsi="Times New Roman" w:cs="Times New Roman"/>
          <w:sz w:val="28"/>
          <w:szCs w:val="28"/>
          <w:lang w:eastAsia="ru-RU"/>
        </w:rPr>
        <w:t>53</w:t>
      </w:r>
    </w:p>
    <w:p w:rsidR="00235FD6" w:rsidRDefault="00235FD6" w:rsidP="00867E0C">
      <w:pPr>
        <w:ind w:left="11340"/>
        <w:rPr>
          <w:rFonts w:ascii="Times New Roman" w:hAnsi="Times New Roman" w:cs="Times New Roman"/>
          <w:sz w:val="28"/>
          <w:szCs w:val="28"/>
        </w:rPr>
      </w:pPr>
    </w:p>
    <w:p w:rsidR="005F2BA4" w:rsidRDefault="005F2BA4" w:rsidP="00867E0C">
      <w:pPr>
        <w:ind w:left="11340"/>
        <w:rPr>
          <w:rFonts w:ascii="Times New Roman" w:hAnsi="Times New Roman" w:cs="Times New Roman"/>
          <w:sz w:val="28"/>
          <w:szCs w:val="28"/>
        </w:rPr>
      </w:pPr>
    </w:p>
    <w:p w:rsidR="005F2BA4" w:rsidRDefault="005F2BA4" w:rsidP="00867E0C">
      <w:pPr>
        <w:ind w:left="11340"/>
        <w:rPr>
          <w:rFonts w:ascii="Times New Roman" w:hAnsi="Times New Roman" w:cs="Times New Roman"/>
          <w:sz w:val="28"/>
          <w:szCs w:val="28"/>
        </w:rPr>
      </w:pPr>
    </w:p>
    <w:p w:rsidR="00867E0C" w:rsidRDefault="00867E0C" w:rsidP="00867E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867E0C">
        <w:rPr>
          <w:rFonts w:ascii="Times New Roman" w:hAnsi="Times New Roman" w:cs="Times New Roman"/>
          <w:b/>
          <w:sz w:val="28"/>
          <w:szCs w:val="28"/>
        </w:rPr>
        <w:t>Х-2. Зона объектов сельскохозяйственного назначения</w:t>
      </w:r>
      <w:r w:rsidR="00541B3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5FD6" w:rsidRPr="00867E0C" w:rsidRDefault="00235FD6" w:rsidP="00867E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5FD6" w:rsidRDefault="00867E0C" w:rsidP="00867E0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4"/>
          <w:szCs w:val="24"/>
          <w:lang w:eastAsia="ru-RU"/>
        </w:rPr>
      </w:pPr>
      <w:r w:rsidRPr="00867E0C">
        <w:rPr>
          <w:rFonts w:ascii="Times New Roman CYR" w:hAnsi="Times New Roman CYR" w:cs="Times New Roman CYR"/>
          <w:b/>
          <w:sz w:val="24"/>
          <w:szCs w:val="24"/>
          <w:lang w:eastAsia="ru-RU"/>
        </w:rPr>
        <w:t xml:space="preserve">ОСНОВНЫЕ ВИДЫ И ПАРАМЕТРЫ РАЗРЕШЕННОГО ИСПОЛЬЗОВАНИЯ ЗЕМЕЛЬНЫХ УЧАСТКОВ И ОБЪЕКТОВ </w:t>
      </w:r>
    </w:p>
    <w:p w:rsidR="00867E0C" w:rsidRDefault="00867E0C" w:rsidP="00867E0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4"/>
          <w:szCs w:val="24"/>
          <w:lang w:eastAsia="ru-RU"/>
        </w:rPr>
      </w:pPr>
      <w:r w:rsidRPr="00867E0C">
        <w:rPr>
          <w:rFonts w:ascii="Times New Roman CYR" w:hAnsi="Times New Roman CYR" w:cs="Times New Roman CYR"/>
          <w:b/>
          <w:sz w:val="24"/>
          <w:szCs w:val="24"/>
          <w:lang w:eastAsia="ru-RU"/>
        </w:rPr>
        <w:t>КАПИТАЛЬНОГО СТРОИТЕЛЬСТВА</w:t>
      </w:r>
    </w:p>
    <w:p w:rsidR="00235FD6" w:rsidRPr="00867E0C" w:rsidRDefault="00235FD6" w:rsidP="00867E0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4"/>
          <w:szCs w:val="24"/>
          <w:lang w:eastAsia="ru-RU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"/>
        <w:gridCol w:w="1672"/>
        <w:gridCol w:w="29"/>
        <w:gridCol w:w="3232"/>
        <w:gridCol w:w="28"/>
        <w:gridCol w:w="2381"/>
        <w:gridCol w:w="29"/>
        <w:gridCol w:w="2523"/>
        <w:gridCol w:w="29"/>
        <w:gridCol w:w="2239"/>
        <w:gridCol w:w="29"/>
        <w:gridCol w:w="2806"/>
        <w:gridCol w:w="29"/>
      </w:tblGrid>
      <w:tr w:rsidR="00867E0C" w:rsidRPr="00867E0C" w:rsidTr="00867E0C">
        <w:trPr>
          <w:gridAfter w:val="1"/>
          <w:wAfter w:w="29" w:type="dxa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0C" w:rsidRPr="00867E0C" w:rsidRDefault="00867E0C" w:rsidP="00867E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867E0C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0C" w:rsidRPr="00867E0C" w:rsidRDefault="00867E0C" w:rsidP="00867E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867E0C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Описание вида разрешенного использования земельного участка согласно Классификатора видов разрешенного использования земельных участков</w:t>
            </w: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E0C" w:rsidRPr="00867E0C" w:rsidRDefault="00867E0C" w:rsidP="00867E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867E0C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867E0C" w:rsidRPr="00867E0C" w:rsidTr="00867E0C">
        <w:trPr>
          <w:gridAfter w:val="1"/>
          <w:wAfter w:w="29" w:type="dxa"/>
        </w:trPr>
        <w:tc>
          <w:tcPr>
            <w:tcW w:w="1701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67E0C" w:rsidRPr="00867E0C" w:rsidRDefault="00867E0C" w:rsidP="00867E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0C" w:rsidRPr="00867E0C" w:rsidRDefault="00867E0C" w:rsidP="00867E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0C" w:rsidRPr="00867E0C" w:rsidRDefault="00867E0C" w:rsidP="00867E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867E0C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0C" w:rsidRPr="00867E0C" w:rsidRDefault="00867E0C" w:rsidP="00867E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867E0C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0C" w:rsidRPr="00867E0C" w:rsidRDefault="00867E0C" w:rsidP="00867E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867E0C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E0C" w:rsidRPr="00867E0C" w:rsidRDefault="00867E0C" w:rsidP="00867E0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867E0C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867E0C" w:rsidRPr="00542FA6" w:rsidTr="00867E0C">
        <w:trPr>
          <w:gridBefore w:val="1"/>
          <w:wBefore w:w="29" w:type="dxa"/>
        </w:trPr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0C" w:rsidRPr="00542FA6" w:rsidRDefault="00867E0C" w:rsidP="00292BB8">
            <w:pPr>
              <w:pStyle w:val="a8"/>
              <w:jc w:val="both"/>
            </w:pPr>
            <w:r w:rsidRPr="00542FA6">
              <w:lastRenderedPageBreak/>
              <w:t>Птицеводство</w:t>
            </w:r>
          </w:p>
          <w:p w:rsidR="00867E0C" w:rsidRPr="00542FA6" w:rsidRDefault="00867E0C" w:rsidP="00292BB8">
            <w:pPr>
              <w:pStyle w:val="a8"/>
              <w:jc w:val="both"/>
            </w:pPr>
            <w:r w:rsidRPr="00542FA6">
              <w:t>[1.10]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0C" w:rsidRPr="00542FA6" w:rsidRDefault="00867E0C" w:rsidP="00292BB8">
            <w:pPr>
              <w:pStyle w:val="a8"/>
              <w:jc w:val="both"/>
            </w:pPr>
            <w:r w:rsidRPr="00542FA6">
              <w:t>Осуществление хозяйственной деятельности, связанной с разведением домашних пород птиц, в том числе водоплавающих; 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867E0C" w:rsidRPr="00542FA6" w:rsidRDefault="00867E0C" w:rsidP="00292BB8">
            <w:pPr>
              <w:pStyle w:val="a8"/>
              <w:jc w:val="both"/>
            </w:pPr>
            <w:r w:rsidRPr="00542FA6"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0C" w:rsidRPr="00542FA6" w:rsidRDefault="00867E0C" w:rsidP="00292BB8">
            <w:pPr>
              <w:pStyle w:val="a8"/>
              <w:jc w:val="both"/>
            </w:pPr>
            <w:r w:rsidRPr="00542FA6">
              <w:t>Минимальная (максимальная) площадь земельного участка 5000 -100 000 кв. м.</w:t>
            </w:r>
          </w:p>
          <w:p w:rsidR="00867E0C" w:rsidRPr="00542FA6" w:rsidRDefault="00867E0C" w:rsidP="00292BB8">
            <w:pPr>
              <w:pStyle w:val="a8"/>
              <w:jc w:val="both"/>
            </w:pPr>
            <w:r w:rsidRPr="00542FA6">
              <w:t>Для объектов инженерного обеспечения и объектов вспомогательного инженерного назначения от 1 кв. м.</w:t>
            </w:r>
          </w:p>
          <w:p w:rsidR="00867E0C" w:rsidRPr="00542FA6" w:rsidRDefault="00867E0C" w:rsidP="00292BB8">
            <w:pPr>
              <w:pStyle w:val="a8"/>
              <w:jc w:val="both"/>
            </w:pPr>
            <w:r w:rsidRPr="00542FA6">
              <w:t>За пределами населенного пункта минимальная (максимальная) площадь земельных участков сельскохозяйственного назначения определяется согласно действующему законодательству (Федеральному закону от 24 июля 2002 года N 101 - ФЗ "Об обороте земель сельскохозяйственного назначения")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0C" w:rsidRPr="00542FA6" w:rsidRDefault="00867E0C" w:rsidP="00292BB8">
            <w:pPr>
              <w:pStyle w:val="a8"/>
              <w:jc w:val="both"/>
            </w:pPr>
            <w:r w:rsidRPr="00542FA6">
              <w:t>Минимальный отступ строений от красной линии или границ участка (в случае, если иной не установлен линией регулирования застройки) - 5 м, допускается уменьшение отступа либо расположения здания, строения и сооружения по красной линии с учетом сложившейся застройки.</w:t>
            </w:r>
          </w:p>
          <w:p w:rsidR="00867E0C" w:rsidRPr="00542FA6" w:rsidRDefault="00867E0C" w:rsidP="00292BB8">
            <w:pPr>
              <w:pStyle w:val="a8"/>
              <w:jc w:val="both"/>
            </w:pPr>
            <w:r w:rsidRPr="00542FA6">
              <w:t>Минимальный отступ от границ с соседними участками - 3 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0C" w:rsidRPr="00542FA6" w:rsidRDefault="00867E0C" w:rsidP="00292BB8">
            <w:pPr>
              <w:pStyle w:val="a8"/>
              <w:jc w:val="both"/>
            </w:pPr>
            <w:r w:rsidRPr="00542FA6">
              <w:t>Максимальная высота 30 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E0C" w:rsidRPr="00542FA6" w:rsidRDefault="00867E0C" w:rsidP="00292BB8">
            <w:pPr>
              <w:pStyle w:val="a8"/>
              <w:keepLines/>
              <w:widowControl/>
              <w:jc w:val="both"/>
            </w:pPr>
            <w:r w:rsidRPr="00542FA6">
              <w:t>максимальный процент застройки в границах земельного участка - 30%; процент застройки подземной части не регламентируется.</w:t>
            </w:r>
          </w:p>
          <w:p w:rsidR="00867E0C" w:rsidRPr="00542FA6" w:rsidRDefault="00867E0C" w:rsidP="00292BB8">
            <w:pPr>
              <w:pStyle w:val="a8"/>
              <w:jc w:val="both"/>
            </w:pPr>
          </w:p>
        </w:tc>
      </w:tr>
    </w:tbl>
    <w:p w:rsidR="0097086F" w:rsidRDefault="0097086F" w:rsidP="0097086F">
      <w:pPr>
        <w:rPr>
          <w:rFonts w:ascii="Times New Roman" w:hAnsi="Times New Roman" w:cs="Times New Roman"/>
          <w:sz w:val="28"/>
          <w:szCs w:val="28"/>
        </w:rPr>
      </w:pPr>
    </w:p>
    <w:p w:rsidR="005F2BA4" w:rsidRDefault="005F2BA4" w:rsidP="0097086F">
      <w:pPr>
        <w:rPr>
          <w:rFonts w:ascii="Times New Roman" w:hAnsi="Times New Roman" w:cs="Times New Roman"/>
          <w:sz w:val="28"/>
          <w:szCs w:val="28"/>
        </w:rPr>
      </w:pPr>
    </w:p>
    <w:p w:rsidR="0097086F" w:rsidRDefault="0097086F" w:rsidP="009708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архитектуры и градостроительства администрации</w:t>
      </w:r>
    </w:p>
    <w:p w:rsidR="00867E0C" w:rsidRPr="001B4D97" w:rsidRDefault="0097086F" w:rsidP="005F2B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Ленинград</w:t>
      </w:r>
      <w:r w:rsidR="005F2BA4">
        <w:rPr>
          <w:rFonts w:ascii="Times New Roman" w:hAnsi="Times New Roman" w:cs="Times New Roman"/>
          <w:sz w:val="28"/>
          <w:szCs w:val="28"/>
        </w:rPr>
        <w:t>ский район</w:t>
      </w:r>
      <w:r w:rsidR="005F2BA4">
        <w:rPr>
          <w:rFonts w:ascii="Times New Roman" w:hAnsi="Times New Roman" w:cs="Times New Roman"/>
          <w:sz w:val="28"/>
          <w:szCs w:val="28"/>
        </w:rPr>
        <w:tab/>
      </w:r>
      <w:r w:rsidR="005F2BA4">
        <w:rPr>
          <w:rFonts w:ascii="Times New Roman" w:hAnsi="Times New Roman" w:cs="Times New Roman"/>
          <w:sz w:val="28"/>
          <w:szCs w:val="28"/>
        </w:rPr>
        <w:tab/>
      </w:r>
      <w:r w:rsidR="005F2BA4">
        <w:rPr>
          <w:rFonts w:ascii="Times New Roman" w:hAnsi="Times New Roman" w:cs="Times New Roman"/>
          <w:sz w:val="28"/>
          <w:szCs w:val="28"/>
        </w:rPr>
        <w:tab/>
      </w:r>
      <w:r w:rsidR="005F2BA4">
        <w:rPr>
          <w:rFonts w:ascii="Times New Roman" w:hAnsi="Times New Roman" w:cs="Times New Roman"/>
          <w:sz w:val="28"/>
          <w:szCs w:val="28"/>
        </w:rPr>
        <w:tab/>
      </w:r>
      <w:r w:rsidR="005F2BA4">
        <w:rPr>
          <w:rFonts w:ascii="Times New Roman" w:hAnsi="Times New Roman" w:cs="Times New Roman"/>
          <w:sz w:val="28"/>
          <w:szCs w:val="28"/>
        </w:rPr>
        <w:tab/>
      </w:r>
      <w:r w:rsidR="005F2BA4">
        <w:rPr>
          <w:rFonts w:ascii="Times New Roman" w:hAnsi="Times New Roman" w:cs="Times New Roman"/>
          <w:sz w:val="28"/>
          <w:szCs w:val="28"/>
        </w:rPr>
        <w:tab/>
      </w:r>
      <w:r w:rsidR="005F2BA4">
        <w:rPr>
          <w:rFonts w:ascii="Times New Roman" w:hAnsi="Times New Roman" w:cs="Times New Roman"/>
          <w:sz w:val="28"/>
          <w:szCs w:val="28"/>
        </w:rPr>
        <w:tab/>
      </w:r>
      <w:r w:rsidR="005F2BA4">
        <w:rPr>
          <w:rFonts w:ascii="Times New Roman" w:hAnsi="Times New Roman" w:cs="Times New Roman"/>
          <w:sz w:val="28"/>
          <w:szCs w:val="28"/>
        </w:rPr>
        <w:tab/>
      </w:r>
      <w:r w:rsidR="005F2BA4">
        <w:rPr>
          <w:rFonts w:ascii="Times New Roman" w:hAnsi="Times New Roman" w:cs="Times New Roman"/>
          <w:sz w:val="28"/>
          <w:szCs w:val="28"/>
        </w:rPr>
        <w:tab/>
      </w:r>
      <w:r w:rsidR="005F2BA4">
        <w:rPr>
          <w:rFonts w:ascii="Times New Roman" w:hAnsi="Times New Roman" w:cs="Times New Roman"/>
          <w:sz w:val="28"/>
          <w:szCs w:val="28"/>
        </w:rPr>
        <w:tab/>
      </w:r>
      <w:r w:rsidR="005F2BA4">
        <w:rPr>
          <w:rFonts w:ascii="Times New Roman" w:hAnsi="Times New Roman" w:cs="Times New Roman"/>
          <w:sz w:val="28"/>
          <w:szCs w:val="28"/>
        </w:rPr>
        <w:tab/>
      </w:r>
      <w:r w:rsidR="005F2BA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F2BA4">
        <w:rPr>
          <w:rFonts w:ascii="Times New Roman" w:hAnsi="Times New Roman" w:cs="Times New Roman"/>
          <w:sz w:val="28"/>
          <w:szCs w:val="28"/>
        </w:rPr>
        <w:t>А.А.Чуркин</w:t>
      </w:r>
      <w:proofErr w:type="spellEnd"/>
    </w:p>
    <w:sectPr w:rsidR="00867E0C" w:rsidRPr="001B4D97" w:rsidSect="005F2BA4">
      <w:headerReference w:type="even" r:id="rId7"/>
      <w:headerReference w:type="default" r:id="rId8"/>
      <w:pgSz w:w="16838" w:h="11906" w:orient="landscape"/>
      <w:pgMar w:top="1701" w:right="709" w:bottom="567" w:left="42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036" w:rsidRDefault="00DF2036" w:rsidP="00563832">
      <w:r>
        <w:separator/>
      </w:r>
    </w:p>
  </w:endnote>
  <w:endnote w:type="continuationSeparator" w:id="0">
    <w:p w:rsidR="00DF2036" w:rsidRDefault="00DF2036" w:rsidP="00563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036" w:rsidRDefault="00DF2036" w:rsidP="00563832">
      <w:r>
        <w:separator/>
      </w:r>
    </w:p>
  </w:footnote>
  <w:footnote w:type="continuationSeparator" w:id="0">
    <w:p w:rsidR="00DF2036" w:rsidRDefault="00DF2036" w:rsidP="00563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1678334"/>
      <w:docPartObj>
        <w:docPartGallery w:val="Page Numbers (Top of Page)"/>
        <w:docPartUnique/>
      </w:docPartObj>
    </w:sdtPr>
    <w:sdtContent>
      <w:p w:rsidR="005F2BA4" w:rsidRDefault="005F2BA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17C">
          <w:rPr>
            <w:noProof/>
          </w:rPr>
          <w:t>2</w:t>
        </w:r>
        <w:r>
          <w:fldChar w:fldCharType="end"/>
        </w:r>
      </w:p>
    </w:sdtContent>
  </w:sdt>
  <w:p w:rsidR="005F2BA4" w:rsidRDefault="005F2BA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832" w:rsidRDefault="00563832" w:rsidP="00563832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A76AD"/>
    <w:multiLevelType w:val="hybridMultilevel"/>
    <w:tmpl w:val="E7320A60"/>
    <w:lvl w:ilvl="0" w:tplc="FC7235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8F2AC9"/>
    <w:multiLevelType w:val="hybridMultilevel"/>
    <w:tmpl w:val="D6503BC2"/>
    <w:lvl w:ilvl="0" w:tplc="9828A9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C35"/>
    <w:rsid w:val="00046FC6"/>
    <w:rsid w:val="00050047"/>
    <w:rsid w:val="00075036"/>
    <w:rsid w:val="000A248A"/>
    <w:rsid w:val="000B06FC"/>
    <w:rsid w:val="000D1155"/>
    <w:rsid w:val="000F055D"/>
    <w:rsid w:val="00112ED7"/>
    <w:rsid w:val="001146E0"/>
    <w:rsid w:val="00121E91"/>
    <w:rsid w:val="00127A7B"/>
    <w:rsid w:val="00152E88"/>
    <w:rsid w:val="001700DA"/>
    <w:rsid w:val="0019328B"/>
    <w:rsid w:val="001A2447"/>
    <w:rsid w:val="001B4D97"/>
    <w:rsid w:val="001C1C98"/>
    <w:rsid w:val="001C51A8"/>
    <w:rsid w:val="001D1675"/>
    <w:rsid w:val="001D2DE5"/>
    <w:rsid w:val="001E151D"/>
    <w:rsid w:val="00204C6D"/>
    <w:rsid w:val="002138B7"/>
    <w:rsid w:val="00214227"/>
    <w:rsid w:val="002164E1"/>
    <w:rsid w:val="00235FD6"/>
    <w:rsid w:val="00243BBA"/>
    <w:rsid w:val="00272759"/>
    <w:rsid w:val="00284C93"/>
    <w:rsid w:val="002863DF"/>
    <w:rsid w:val="002B74D9"/>
    <w:rsid w:val="002D65DD"/>
    <w:rsid w:val="002E0B38"/>
    <w:rsid w:val="002E7F59"/>
    <w:rsid w:val="002F1A2B"/>
    <w:rsid w:val="002F717C"/>
    <w:rsid w:val="00313E00"/>
    <w:rsid w:val="003C2622"/>
    <w:rsid w:val="003C7C9A"/>
    <w:rsid w:val="00422224"/>
    <w:rsid w:val="004246D8"/>
    <w:rsid w:val="00440CD7"/>
    <w:rsid w:val="00465AF6"/>
    <w:rsid w:val="0049594A"/>
    <w:rsid w:val="00495AC1"/>
    <w:rsid w:val="004A19F5"/>
    <w:rsid w:val="004A48F7"/>
    <w:rsid w:val="00505FF6"/>
    <w:rsid w:val="00535196"/>
    <w:rsid w:val="00537544"/>
    <w:rsid w:val="00541B3A"/>
    <w:rsid w:val="0055407C"/>
    <w:rsid w:val="0056053E"/>
    <w:rsid w:val="00563832"/>
    <w:rsid w:val="00566776"/>
    <w:rsid w:val="005841F6"/>
    <w:rsid w:val="005D49BE"/>
    <w:rsid w:val="005F2BA4"/>
    <w:rsid w:val="006140F2"/>
    <w:rsid w:val="006406E3"/>
    <w:rsid w:val="00684C35"/>
    <w:rsid w:val="00740FEF"/>
    <w:rsid w:val="007A7AF4"/>
    <w:rsid w:val="007B5B40"/>
    <w:rsid w:val="007F3944"/>
    <w:rsid w:val="008360B6"/>
    <w:rsid w:val="00852AEC"/>
    <w:rsid w:val="00867E0C"/>
    <w:rsid w:val="0089268F"/>
    <w:rsid w:val="008A20F7"/>
    <w:rsid w:val="008A3B25"/>
    <w:rsid w:val="008B376E"/>
    <w:rsid w:val="00910D37"/>
    <w:rsid w:val="00920BAA"/>
    <w:rsid w:val="00933796"/>
    <w:rsid w:val="00937BA4"/>
    <w:rsid w:val="00946F88"/>
    <w:rsid w:val="00955203"/>
    <w:rsid w:val="00955D31"/>
    <w:rsid w:val="00960D37"/>
    <w:rsid w:val="0097086F"/>
    <w:rsid w:val="00983577"/>
    <w:rsid w:val="009B2315"/>
    <w:rsid w:val="009C3B5C"/>
    <w:rsid w:val="00A069BB"/>
    <w:rsid w:val="00A11CE4"/>
    <w:rsid w:val="00A3524B"/>
    <w:rsid w:val="00A44717"/>
    <w:rsid w:val="00A5081E"/>
    <w:rsid w:val="00A55C88"/>
    <w:rsid w:val="00A61A4B"/>
    <w:rsid w:val="00A6784A"/>
    <w:rsid w:val="00A77B94"/>
    <w:rsid w:val="00AA103B"/>
    <w:rsid w:val="00AC29D1"/>
    <w:rsid w:val="00B15982"/>
    <w:rsid w:val="00B240CF"/>
    <w:rsid w:val="00BC53D2"/>
    <w:rsid w:val="00C345E1"/>
    <w:rsid w:val="00C66737"/>
    <w:rsid w:val="00CA271C"/>
    <w:rsid w:val="00CA5334"/>
    <w:rsid w:val="00CE79A1"/>
    <w:rsid w:val="00D04923"/>
    <w:rsid w:val="00D23679"/>
    <w:rsid w:val="00D242A8"/>
    <w:rsid w:val="00D328CD"/>
    <w:rsid w:val="00D34F79"/>
    <w:rsid w:val="00D37B74"/>
    <w:rsid w:val="00D61C35"/>
    <w:rsid w:val="00D64C28"/>
    <w:rsid w:val="00D744C2"/>
    <w:rsid w:val="00DA50BD"/>
    <w:rsid w:val="00DF2036"/>
    <w:rsid w:val="00E21E2F"/>
    <w:rsid w:val="00E43788"/>
    <w:rsid w:val="00E447CD"/>
    <w:rsid w:val="00E76CAC"/>
    <w:rsid w:val="00EB37E6"/>
    <w:rsid w:val="00EE36C2"/>
    <w:rsid w:val="00EE7D15"/>
    <w:rsid w:val="00F26737"/>
    <w:rsid w:val="00F5125C"/>
    <w:rsid w:val="00F56180"/>
    <w:rsid w:val="00F72D6A"/>
    <w:rsid w:val="00FD06AA"/>
    <w:rsid w:val="00FD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48DEFC-B4FF-4979-9F20-B5CE4947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679"/>
    <w:pPr>
      <w:spacing w:after="0" w:line="240" w:lineRule="auto"/>
      <w:jc w:val="both"/>
    </w:pPr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1A2447"/>
    <w:pPr>
      <w:keepNext/>
      <w:spacing w:before="240" w:after="60"/>
      <w:jc w:val="left"/>
      <w:outlineLvl w:val="0"/>
    </w:pPr>
    <w:rPr>
      <w:rFonts w:ascii="Calibri Light" w:hAnsi="Calibri Light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379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10D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0D3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1A2447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6">
    <w:name w:val="Normal (Web)"/>
    <w:basedOn w:val="a"/>
    <w:uiPriority w:val="99"/>
    <w:semiHidden/>
    <w:unhideWhenUsed/>
    <w:rsid w:val="00A77B9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77B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D23679"/>
    <w:pPr>
      <w:ind w:left="720"/>
      <w:contextualSpacing/>
    </w:pPr>
  </w:style>
  <w:style w:type="paragraph" w:customStyle="1" w:styleId="a8">
    <w:name w:val="Прижатый влево"/>
    <w:basedOn w:val="a"/>
    <w:next w:val="a"/>
    <w:uiPriority w:val="99"/>
    <w:rsid w:val="00867E0C"/>
    <w:pPr>
      <w:widowControl w:val="0"/>
      <w:autoSpaceDE w:val="0"/>
      <w:autoSpaceDN w:val="0"/>
      <w:adjustRightInd w:val="0"/>
      <w:jc w:val="left"/>
    </w:pPr>
    <w:rPr>
      <w:rFonts w:ascii="Times New Roman CYR" w:hAnsi="Times New Roman CYR" w:cs="Times New Roman CYR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6383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63832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unhideWhenUsed/>
    <w:rsid w:val="0056383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63832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Матюха</cp:lastModifiedBy>
  <cp:revision>5</cp:revision>
  <cp:lastPrinted>2022-08-01T14:29:00Z</cp:lastPrinted>
  <dcterms:created xsi:type="dcterms:W3CDTF">2022-08-01T14:27:00Z</dcterms:created>
  <dcterms:modified xsi:type="dcterms:W3CDTF">2022-08-01T14:30:00Z</dcterms:modified>
</cp:coreProperties>
</file>